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88" w:rsidRDefault="00D81737" w:rsidP="00D81737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 xml:space="preserve">Обобщенный план </w:t>
      </w:r>
    </w:p>
    <w:p w:rsidR="00D81737" w:rsidRPr="00722634" w:rsidRDefault="00D81737" w:rsidP="00D81737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>контрольной работы</w:t>
      </w:r>
    </w:p>
    <w:p w:rsidR="00A91288" w:rsidRDefault="00A91288" w:rsidP="00A912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Физика, 7 класс Первоначальные сведения о строении вещества</w:t>
      </w:r>
    </w:p>
    <w:p w:rsidR="00D81737" w:rsidRDefault="00D81737" w:rsidP="00D81737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</w:p>
    <w:p w:rsidR="00D81737" w:rsidRPr="00EC1162" w:rsidRDefault="00D81737" w:rsidP="00D817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 w:eastAsia="ru-RU" w:bidi="ar-SA"/>
        </w:rPr>
      </w:pPr>
      <w:r w:rsidRPr="00EC1162">
        <w:rPr>
          <w:rFonts w:ascii="Times New Roman" w:hAnsi="Times New Roman"/>
          <w:lang w:val="ru-RU" w:eastAsia="ru-RU" w:bidi="ar-SA"/>
        </w:rPr>
        <w:t xml:space="preserve">Типы заданий: А1 — </w:t>
      </w:r>
      <w:r>
        <w:rPr>
          <w:rFonts w:ascii="Times New Roman" w:hAnsi="Times New Roman"/>
          <w:lang w:val="ru-RU" w:eastAsia="ru-RU" w:bidi="ar-SA"/>
        </w:rPr>
        <w:t>з</w:t>
      </w:r>
      <w:r w:rsidRPr="00EC1162">
        <w:rPr>
          <w:rFonts w:ascii="Times New Roman" w:hAnsi="Times New Roman"/>
          <w:lang w:val="ru-RU" w:eastAsia="ru-RU" w:bidi="ar-SA"/>
        </w:rPr>
        <w:t xml:space="preserve">адание с выбором единственного верного варианта ответа; </w:t>
      </w:r>
      <w:r w:rsidRPr="00722634">
        <w:rPr>
          <w:rFonts w:ascii="Times New Roman" w:hAnsi="Times New Roman"/>
          <w:lang w:val="ru-RU" w:eastAsia="ru-RU" w:bidi="ar-SA"/>
        </w:rPr>
        <w:t>А2 — задание с выбором нескольких верных вариантов ответа; В — задание с кратким ответом; С</w:t>
      </w:r>
      <w:r w:rsidRPr="00EC1162">
        <w:rPr>
          <w:rFonts w:ascii="Times New Roman" w:hAnsi="Times New Roman"/>
          <w:lang w:val="ru-RU" w:eastAsia="ru-RU" w:bidi="ar-SA"/>
        </w:rPr>
        <w:t xml:space="preserve"> — задание</w:t>
      </w:r>
      <w:r>
        <w:rPr>
          <w:rFonts w:ascii="Times New Roman" w:hAnsi="Times New Roman"/>
          <w:lang w:val="ru-RU" w:eastAsia="ru-RU" w:bidi="ar-SA"/>
        </w:rPr>
        <w:t xml:space="preserve"> с развёрнутым ответом</w:t>
      </w:r>
      <w:r w:rsidRPr="00EC1162">
        <w:rPr>
          <w:rFonts w:ascii="Times New Roman" w:hAnsi="Times New Roman"/>
          <w:lang w:val="ru-RU" w:eastAsia="ru-RU" w:bidi="ar-SA"/>
        </w:rPr>
        <w:t>.</w:t>
      </w:r>
    </w:p>
    <w:p w:rsidR="00D81737" w:rsidRPr="00EC1162" w:rsidRDefault="00D81737" w:rsidP="00D81737">
      <w:pPr>
        <w:pStyle w:val="20"/>
        <w:shd w:val="clear" w:color="auto" w:fill="auto"/>
        <w:spacing w:line="210" w:lineRule="exact"/>
        <w:rPr>
          <w:b w:val="0"/>
          <w:color w:val="000000"/>
          <w:sz w:val="22"/>
          <w:szCs w:val="22"/>
          <w:lang w:bidi="ru-RU"/>
        </w:rPr>
      </w:pPr>
      <w:r w:rsidRPr="00EC1162">
        <w:rPr>
          <w:b w:val="0"/>
          <w:sz w:val="22"/>
          <w:szCs w:val="22"/>
        </w:rPr>
        <w:t>Уровни сложности заданий: Б — базовый; П — повышенный</w:t>
      </w:r>
      <w:r>
        <w:rPr>
          <w:b w:val="0"/>
          <w:sz w:val="22"/>
          <w:szCs w:val="22"/>
        </w:rPr>
        <w:t>, В – высокий.</w:t>
      </w:r>
    </w:p>
    <w:p w:rsidR="00D81737" w:rsidRDefault="00D81737" w:rsidP="00D81737">
      <w:pPr>
        <w:pStyle w:val="20"/>
        <w:shd w:val="clear" w:color="auto" w:fill="auto"/>
        <w:spacing w:line="210" w:lineRule="exact"/>
        <w:jc w:val="center"/>
        <w:rPr>
          <w:color w:val="000000"/>
          <w:u w:val="single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"/>
        <w:gridCol w:w="878"/>
        <w:gridCol w:w="907"/>
        <w:gridCol w:w="1652"/>
        <w:gridCol w:w="2276"/>
        <w:gridCol w:w="1500"/>
        <w:gridCol w:w="1516"/>
      </w:tblGrid>
      <w:tr w:rsidR="00D81737" w:rsidRPr="00A91288" w:rsidTr="00DD199E"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№ задания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Тип задания (А1, А2, В, С)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Уровень задания</w:t>
            </w:r>
          </w:p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(Б, П, В)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rStyle w:val="a3"/>
                <w:rFonts w:eastAsiaTheme="minorHAnsi"/>
                <w:sz w:val="18"/>
                <w:szCs w:val="18"/>
              </w:rPr>
              <w:t>Проверяемые элементы содержания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rStyle w:val="a3"/>
                <w:rFonts w:eastAsiaTheme="minorHAnsi"/>
                <w:sz w:val="18"/>
                <w:szCs w:val="18"/>
              </w:rPr>
              <w:t>Проверяемые умения и способы деятельности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rStyle w:val="a3"/>
                <w:rFonts w:eastAsiaTheme="minorHAnsi"/>
                <w:sz w:val="18"/>
                <w:szCs w:val="18"/>
              </w:rPr>
              <w:t>Максимальный балл за выполнение задания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jc w:val="center"/>
              <w:rPr>
                <w:rStyle w:val="a3"/>
                <w:rFonts w:eastAsiaTheme="minorHAnsi"/>
                <w:sz w:val="18"/>
                <w:szCs w:val="18"/>
              </w:rPr>
            </w:pPr>
            <w:r w:rsidRPr="00722634">
              <w:rPr>
                <w:rStyle w:val="a3"/>
                <w:rFonts w:eastAsiaTheme="minorHAnsi"/>
                <w:sz w:val="18"/>
                <w:szCs w:val="18"/>
              </w:rPr>
              <w:t>Рекомендуемое время выполнения в минутах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Строение вещества. Атомы и молекулы.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анализировать свойства тел, тепловые явления и процессы, используя основные положения атомно-молекулярного учения о строении вещества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Диффузия в газах, жидкостях и твердых телах.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анализировать свойства тел, тепловые явления и процессы, используя основные положения атомно-молекулярного учения о строении вещества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Взаимодействие (притяжение и отталкивание) молекул.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свойства тел, тепловые явления и процессы, используя основные положения атомно-молекулярного учения о строении вещества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Агрегатные состояния вещества.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различать основные признаки изученных физических моделей строения газов, жидкостей и твердых тел;</w:t>
            </w:r>
          </w:p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Различие в строении твердых тел, жидкостей и газов.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различать основные признаки изученных физических моделей строения газов, жидкостей и твердых тел;</w:t>
            </w:r>
          </w:p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Различие в строении твердых тел, жидкостей и газов.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различать основные признаки изученных физических моделей строения газов, жидкостей и твердых тел;</w:t>
            </w:r>
          </w:p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В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Физические тела и явления. Наблюдение и описание физических явлений.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понимать смысл основных физических терминов: физическое тело, физическое явление, физическая величина, единицы измерения;</w:t>
            </w:r>
          </w:p>
          <w:p w:rsidR="00D81737" w:rsidRPr="00722634" w:rsidRDefault="00D81737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sz w:val="18"/>
                <w:szCs w:val="18"/>
              </w:rPr>
              <w:t>Физические величины и их измерение. Точность и погрешность измерений.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проводить прямые измерения физических величин: (объем); при этом выбирать оптимальный способ измерения и использовать простейшие методы оценки погрешностей измерений.</w:t>
            </w:r>
          </w:p>
          <w:p w:rsidR="00D81737" w:rsidRPr="00722634" w:rsidRDefault="00D81737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lastRenderedPageBreak/>
              <w:t>3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D81737" w:rsidRPr="00722634" w:rsidTr="00DD199E">
        <w:tc>
          <w:tcPr>
            <w:tcW w:w="0" w:type="auto"/>
          </w:tcPr>
          <w:p w:rsidR="00D81737" w:rsidRPr="00722634" w:rsidRDefault="00D81737" w:rsidP="00D81737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Моделирование явлений и объектов природы.</w:t>
            </w:r>
          </w:p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      </w:r>
          </w:p>
          <w:p w:rsidR="00D81737" w:rsidRPr="00722634" w:rsidRDefault="00D81737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22634">
              <w:rPr>
                <w:rFonts w:ascii="Times New Roman" w:hAnsi="Times New Roman"/>
                <w:sz w:val="18"/>
                <w:szCs w:val="18"/>
                <w:lang w:val="ru-RU"/>
              </w:rPr>
              <w:t>решать задачи, используя формулы, связывающие физические величины: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  <w:p w:rsidR="00D81737" w:rsidRPr="00722634" w:rsidRDefault="00D81737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b w:val="0"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D81737" w:rsidRPr="00722634" w:rsidTr="00DD199E">
        <w:trPr>
          <w:trHeight w:val="76"/>
        </w:trPr>
        <w:tc>
          <w:tcPr>
            <w:tcW w:w="0" w:type="auto"/>
            <w:gridSpan w:val="5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color w:val="000000"/>
                <w:sz w:val="18"/>
                <w:szCs w:val="18"/>
                <w:u w:val="single"/>
                <w:lang w:bidi="ru-RU"/>
              </w:rPr>
            </w:pPr>
            <w:r w:rsidRPr="00722634">
              <w:rPr>
                <w:bCs w:val="0"/>
                <w:sz w:val="18"/>
                <w:szCs w:val="18"/>
              </w:rPr>
              <w:t>Итого: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color w:val="000000"/>
                <w:sz w:val="18"/>
                <w:szCs w:val="18"/>
                <w:lang w:bidi="ru-RU"/>
              </w:rPr>
              <w:t>14</w:t>
            </w:r>
          </w:p>
        </w:tc>
        <w:tc>
          <w:tcPr>
            <w:tcW w:w="0" w:type="auto"/>
          </w:tcPr>
          <w:p w:rsidR="00D81737" w:rsidRPr="00722634" w:rsidRDefault="00D81737" w:rsidP="00DD199E">
            <w:pPr>
              <w:pStyle w:val="20"/>
              <w:shd w:val="clear" w:color="auto" w:fill="auto"/>
              <w:spacing w:line="240" w:lineRule="auto"/>
              <w:rPr>
                <w:color w:val="000000"/>
                <w:sz w:val="18"/>
                <w:szCs w:val="18"/>
                <w:lang w:bidi="ru-RU"/>
              </w:rPr>
            </w:pPr>
            <w:r w:rsidRPr="00722634">
              <w:rPr>
                <w:color w:val="000000"/>
                <w:sz w:val="18"/>
                <w:szCs w:val="18"/>
                <w:lang w:bidi="ru-RU"/>
              </w:rPr>
              <w:t>40</w:t>
            </w:r>
          </w:p>
        </w:tc>
      </w:tr>
    </w:tbl>
    <w:p w:rsidR="00D81737" w:rsidRDefault="00D81737" w:rsidP="00D81737">
      <w:pPr>
        <w:pStyle w:val="20"/>
        <w:shd w:val="clear" w:color="auto" w:fill="auto"/>
        <w:spacing w:line="210" w:lineRule="exact"/>
        <w:jc w:val="center"/>
        <w:rPr>
          <w:color w:val="000000"/>
          <w:u w:val="single"/>
          <w:lang w:bidi="ru-RU"/>
        </w:rPr>
      </w:pPr>
    </w:p>
    <w:sectPr w:rsidR="00D81737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A401A"/>
    <w:multiLevelType w:val="hybridMultilevel"/>
    <w:tmpl w:val="D624C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0F13"/>
    <w:rsid w:val="000C3BCB"/>
    <w:rsid w:val="00A91288"/>
    <w:rsid w:val="00CA28F5"/>
    <w:rsid w:val="00CF0F13"/>
    <w:rsid w:val="00D8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37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D817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">
    <w:name w:val="Подпись к таблице (2)_"/>
    <w:basedOn w:val="a0"/>
    <w:link w:val="20"/>
    <w:rsid w:val="00D81737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D81737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b/>
      <w:bCs/>
      <w:spacing w:val="3"/>
      <w:sz w:val="21"/>
      <w:szCs w:val="21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0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0</DocSecurity>
  <Lines>18</Lines>
  <Paragraphs>5</Paragraphs>
  <ScaleCrop>false</ScaleCrop>
  <Company>HP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2020-02-22T11:02:00Z</dcterms:created>
  <dcterms:modified xsi:type="dcterms:W3CDTF">2020-02-25T10:21:00Z</dcterms:modified>
</cp:coreProperties>
</file>